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B6" w:rsidRDefault="005117B6" w:rsidP="005117B6">
      <w:pPr>
        <w:widowControl/>
        <w:pBdr>
          <w:bottom w:val="single" w:sz="6" w:space="11" w:color="E6E6E6"/>
        </w:pBdr>
        <w:spacing w:after="375"/>
        <w:jc w:val="center"/>
        <w:outlineLvl w:val="1"/>
        <w:rPr>
          <w:rFonts w:ascii="宋体" w:eastAsia="宋体" w:hAnsi="宋体" w:cs="宋体"/>
          <w:b/>
          <w:bCs/>
          <w:color w:val="0A0A0A"/>
          <w:kern w:val="0"/>
          <w:sz w:val="33"/>
          <w:szCs w:val="33"/>
        </w:rPr>
      </w:pPr>
      <w:bookmarkStart w:id="0" w:name="_GoBack"/>
      <w:r w:rsidRPr="00F9017D"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讲座通知——</w:t>
      </w:r>
      <w:r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学生处</w:t>
      </w:r>
      <w:r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11</w:t>
      </w:r>
      <w:r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月</w:t>
      </w:r>
      <w:r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4</w:t>
      </w:r>
      <w:r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日成长课堂讲座</w:t>
      </w:r>
      <w:r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“习近平外交战略新思路</w:t>
      </w:r>
      <w:r>
        <w:rPr>
          <w:rFonts w:ascii="宋体" w:eastAsia="宋体" w:hAnsi="宋体" w:cs="宋体" w:hint="eastAsia"/>
          <w:b/>
          <w:bCs/>
          <w:color w:val="0A0A0A"/>
          <w:kern w:val="0"/>
          <w:sz w:val="33"/>
          <w:szCs w:val="33"/>
        </w:rPr>
        <w:t>”</w:t>
      </w:r>
    </w:p>
    <w:bookmarkEnd w:id="0"/>
    <w:p w:rsidR="005117B6" w:rsidRPr="00F9017D" w:rsidRDefault="005117B6" w:rsidP="005117B6">
      <w:pPr>
        <w:widowControl/>
        <w:spacing w:line="315" w:lineRule="atLeast"/>
        <w:ind w:firstLine="562"/>
        <w:jc w:val="left"/>
        <w:rPr>
          <w:rFonts w:ascii="宋体" w:eastAsia="宋体" w:hAnsi="宋体" w:cs="宋体"/>
          <w:color w:val="565656"/>
          <w:kern w:val="0"/>
          <w:szCs w:val="21"/>
        </w:rPr>
      </w:pP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主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 xml:space="preserve">  </w:t>
      </w: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题：</w:t>
      </w:r>
      <w:r w:rsidRPr="005117B6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习近</w:t>
      </w:r>
      <w:proofErr w:type="gramStart"/>
      <w:r w:rsidRPr="005117B6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平外交</w:t>
      </w:r>
      <w:proofErr w:type="gramEnd"/>
      <w:r w:rsidRPr="005117B6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战略新思路</w:t>
      </w:r>
    </w:p>
    <w:p w:rsidR="005117B6" w:rsidRPr="00F9017D" w:rsidRDefault="005117B6" w:rsidP="005117B6">
      <w:pPr>
        <w:widowControl/>
        <w:spacing w:line="315" w:lineRule="atLeast"/>
        <w:ind w:firstLine="562"/>
        <w:jc w:val="left"/>
        <w:rPr>
          <w:rFonts w:ascii="宋体" w:eastAsia="宋体" w:hAnsi="宋体" w:cs="宋体"/>
          <w:color w:val="565656"/>
          <w:kern w:val="0"/>
          <w:szCs w:val="21"/>
        </w:rPr>
      </w:pP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主讲人：</w:t>
      </w:r>
      <w:proofErr w:type="gramStart"/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宫力</w:t>
      </w:r>
      <w:proofErr w:type="gramEnd"/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 xml:space="preserve">  </w:t>
      </w:r>
      <w:r w:rsidRPr="005117B6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中央党校国际战略研究所所长，教授、国际政治学博士生导师</w:t>
      </w:r>
    </w:p>
    <w:p w:rsidR="005117B6" w:rsidRPr="00F9017D" w:rsidRDefault="005117B6" w:rsidP="005117B6">
      <w:pPr>
        <w:widowControl/>
        <w:spacing w:line="315" w:lineRule="atLeast"/>
        <w:ind w:firstLine="562"/>
        <w:jc w:val="left"/>
        <w:rPr>
          <w:rFonts w:ascii="宋体" w:eastAsia="宋体" w:hAnsi="宋体" w:cs="宋体"/>
          <w:color w:val="565656"/>
          <w:kern w:val="0"/>
          <w:szCs w:val="21"/>
        </w:rPr>
      </w:pP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时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 xml:space="preserve">  </w:t>
      </w: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间：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11</w:t>
      </w: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日（周三</w:t>
      </w: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）下午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15:3</w:t>
      </w: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0—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17</w:t>
      </w: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:30</w:t>
      </w:r>
    </w:p>
    <w:p w:rsidR="005117B6" w:rsidRPr="00F9017D" w:rsidRDefault="005117B6" w:rsidP="005117B6">
      <w:pPr>
        <w:widowControl/>
        <w:spacing w:line="315" w:lineRule="atLeast"/>
        <w:ind w:firstLine="562"/>
        <w:jc w:val="left"/>
        <w:rPr>
          <w:rFonts w:ascii="宋体" w:eastAsia="宋体" w:hAnsi="宋体" w:cs="宋体"/>
          <w:color w:val="565656"/>
          <w:kern w:val="0"/>
          <w:szCs w:val="21"/>
        </w:rPr>
      </w:pP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地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 xml:space="preserve">  </w:t>
      </w: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点：博学</w:t>
      </w:r>
      <w:proofErr w:type="gramStart"/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楼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学术</w:t>
      </w:r>
      <w:proofErr w:type="gramEnd"/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报告厅</w:t>
      </w:r>
    </w:p>
    <w:p w:rsidR="005117B6" w:rsidRDefault="005117B6" w:rsidP="005117B6">
      <w:pPr>
        <w:widowControl/>
        <w:spacing w:line="315" w:lineRule="atLeast"/>
        <w:ind w:firstLine="562"/>
        <w:jc w:val="left"/>
        <w:rPr>
          <w:rFonts w:ascii="宋体" w:eastAsia="宋体" w:hAnsi="宋体" w:cs="宋体"/>
          <w:b/>
          <w:bCs/>
          <w:color w:val="565656"/>
          <w:kern w:val="0"/>
          <w:sz w:val="28"/>
          <w:szCs w:val="28"/>
        </w:rPr>
      </w:pP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主办单位：学生处</w:t>
      </w:r>
      <w:r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 xml:space="preserve"> </w:t>
      </w:r>
    </w:p>
    <w:p w:rsidR="005117B6" w:rsidRPr="00F9017D" w:rsidRDefault="005117B6" w:rsidP="005117B6">
      <w:pPr>
        <w:widowControl/>
        <w:spacing w:line="315" w:lineRule="atLeast"/>
        <w:ind w:firstLine="562"/>
        <w:jc w:val="left"/>
        <w:rPr>
          <w:rFonts w:ascii="宋体" w:eastAsia="宋体" w:hAnsi="宋体" w:cs="宋体"/>
          <w:color w:val="565656"/>
          <w:kern w:val="0"/>
          <w:szCs w:val="21"/>
        </w:rPr>
      </w:pPr>
      <w:r w:rsidRPr="00F9017D">
        <w:rPr>
          <w:rFonts w:ascii="宋体" w:eastAsia="宋体" w:hAnsi="宋体" w:cs="宋体" w:hint="eastAsia"/>
          <w:b/>
          <w:bCs/>
          <w:color w:val="565656"/>
          <w:kern w:val="0"/>
          <w:sz w:val="28"/>
          <w:szCs w:val="28"/>
        </w:rPr>
        <w:t>主讲人简介：</w:t>
      </w:r>
    </w:p>
    <w:p w:rsidR="005117B6" w:rsidRPr="005117B6" w:rsidRDefault="005117B6" w:rsidP="005117B6">
      <w:pPr>
        <w:ind w:firstLineChars="200" w:firstLine="580"/>
        <w:rPr>
          <w:rFonts w:hint="eastAsia"/>
          <w:color w:val="565656"/>
          <w:sz w:val="29"/>
          <w:szCs w:val="29"/>
        </w:rPr>
      </w:pPr>
      <w:r w:rsidRPr="005117B6">
        <w:rPr>
          <w:rFonts w:hint="eastAsia"/>
          <w:color w:val="565656"/>
          <w:sz w:val="29"/>
          <w:szCs w:val="29"/>
        </w:rPr>
        <w:t>中央党校国际战略研究所所长，教授、国际政治学博士生导师。</w:t>
      </w:r>
      <w:r w:rsidRPr="005117B6">
        <w:rPr>
          <w:rFonts w:hint="eastAsia"/>
          <w:color w:val="565656"/>
          <w:sz w:val="29"/>
          <w:szCs w:val="29"/>
        </w:rPr>
        <w:t>1991</w:t>
      </w:r>
      <w:r w:rsidRPr="005117B6">
        <w:rPr>
          <w:rFonts w:hint="eastAsia"/>
          <w:color w:val="565656"/>
          <w:sz w:val="29"/>
          <w:szCs w:val="29"/>
        </w:rPr>
        <w:t>年毕业于中央党校研究生院，获法学博士学位。</w:t>
      </w:r>
    </w:p>
    <w:p w:rsidR="005117B6" w:rsidRDefault="005117B6" w:rsidP="005117B6">
      <w:pPr>
        <w:ind w:firstLineChars="200" w:firstLine="580"/>
        <w:rPr>
          <w:rFonts w:hint="eastAsia"/>
          <w:color w:val="565656"/>
          <w:sz w:val="29"/>
          <w:szCs w:val="29"/>
        </w:rPr>
      </w:pPr>
      <w:r w:rsidRPr="005117B6">
        <w:rPr>
          <w:rFonts w:hint="eastAsia"/>
          <w:color w:val="565656"/>
          <w:sz w:val="29"/>
          <w:szCs w:val="29"/>
        </w:rPr>
        <w:t>宫力教授长期从事中美关系、中国外交、国际战略研究。著有《邓小平在重大历史关头》、《邓小平与美国》、《毛泽东与美国——毛泽东对美政策思想轨迹》、《峰谷间的震荡——</w:t>
      </w:r>
      <w:r w:rsidRPr="005117B6">
        <w:rPr>
          <w:rFonts w:hint="eastAsia"/>
          <w:color w:val="565656"/>
          <w:sz w:val="29"/>
          <w:szCs w:val="29"/>
        </w:rPr>
        <w:t>1979</w:t>
      </w:r>
      <w:r w:rsidRPr="005117B6">
        <w:rPr>
          <w:rFonts w:hint="eastAsia"/>
          <w:color w:val="565656"/>
          <w:sz w:val="29"/>
          <w:szCs w:val="29"/>
        </w:rPr>
        <w:t>年以来的中美关系》、《跨越鸿沟——</w:t>
      </w:r>
      <w:r w:rsidRPr="005117B6">
        <w:rPr>
          <w:rFonts w:hint="eastAsia"/>
          <w:color w:val="565656"/>
          <w:sz w:val="29"/>
          <w:szCs w:val="29"/>
        </w:rPr>
        <w:t>1969</w:t>
      </w:r>
      <w:r w:rsidRPr="005117B6">
        <w:rPr>
          <w:rFonts w:hint="eastAsia"/>
          <w:color w:val="565656"/>
          <w:sz w:val="29"/>
          <w:szCs w:val="29"/>
        </w:rPr>
        <w:t>—</w:t>
      </w:r>
      <w:r w:rsidRPr="005117B6">
        <w:rPr>
          <w:rFonts w:hint="eastAsia"/>
          <w:color w:val="565656"/>
          <w:sz w:val="29"/>
          <w:szCs w:val="29"/>
        </w:rPr>
        <w:t>1979</w:t>
      </w:r>
      <w:r w:rsidRPr="005117B6">
        <w:rPr>
          <w:rFonts w:hint="eastAsia"/>
          <w:color w:val="565656"/>
          <w:sz w:val="29"/>
          <w:szCs w:val="29"/>
        </w:rPr>
        <w:t>年中美关系的演变》等；合著《毛泽东在重大历史关头》、《世界新变局：大视野下的全球热点问题》等；主编《从解冻走向建交：中美关系正常化进程再探讨》《如何与美国共处：冷战后中国的对美方针与中美关系》、《邓小平的外交思想》等；发表论文多篇。</w:t>
      </w:r>
    </w:p>
    <w:p w:rsidR="005117B6" w:rsidRPr="007553BE" w:rsidRDefault="005117B6" w:rsidP="005117B6">
      <w:pPr>
        <w:ind w:firstLineChars="200" w:firstLine="580"/>
      </w:pPr>
      <w:r>
        <w:rPr>
          <w:rFonts w:hint="eastAsia"/>
          <w:color w:val="565656"/>
          <w:sz w:val="29"/>
          <w:szCs w:val="29"/>
        </w:rPr>
        <w:t>请同学们持校园</w:t>
      </w:r>
      <w:proofErr w:type="gramStart"/>
      <w:r>
        <w:rPr>
          <w:rFonts w:hint="eastAsia"/>
          <w:color w:val="565656"/>
          <w:sz w:val="29"/>
          <w:szCs w:val="29"/>
        </w:rPr>
        <w:t>一</w:t>
      </w:r>
      <w:proofErr w:type="gramEnd"/>
      <w:r>
        <w:rPr>
          <w:rFonts w:hint="eastAsia"/>
          <w:color w:val="565656"/>
          <w:sz w:val="29"/>
          <w:szCs w:val="29"/>
        </w:rPr>
        <w:t>卡通与“第二课堂记录手册”参加讲座以便进行第二课堂学分的认定。为了保证听讲秩序，开讲</w:t>
      </w:r>
      <w:r>
        <w:rPr>
          <w:rFonts w:hint="eastAsia"/>
          <w:color w:val="565656"/>
          <w:sz w:val="29"/>
          <w:szCs w:val="29"/>
        </w:rPr>
        <w:t>30</w:t>
      </w:r>
      <w:r>
        <w:rPr>
          <w:rFonts w:hint="eastAsia"/>
          <w:color w:val="565656"/>
          <w:sz w:val="29"/>
          <w:szCs w:val="29"/>
        </w:rPr>
        <w:t>分钟后不</w:t>
      </w:r>
      <w:r>
        <w:rPr>
          <w:rFonts w:hint="eastAsia"/>
          <w:color w:val="565656"/>
          <w:sz w:val="29"/>
          <w:szCs w:val="29"/>
        </w:rPr>
        <w:lastRenderedPageBreak/>
        <w:t>予入场。欢迎广大师生参加！</w:t>
      </w:r>
    </w:p>
    <w:p w:rsidR="00DB5289" w:rsidRDefault="00DB5289"/>
    <w:sectPr w:rsidR="00DB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B6"/>
    <w:rsid w:val="005117B6"/>
    <w:rsid w:val="00D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美慧</dc:creator>
  <cp:lastModifiedBy>美慧</cp:lastModifiedBy>
  <cp:revision>1</cp:revision>
  <dcterms:created xsi:type="dcterms:W3CDTF">2015-11-02T04:11:00Z</dcterms:created>
  <dcterms:modified xsi:type="dcterms:W3CDTF">2015-11-02T04:18:00Z</dcterms:modified>
</cp:coreProperties>
</file>