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经济学院研究生“读经典·厚基础”暨“研究生与导师联合科研成果”研讨会安排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 w:eastAsiaTheme="minorEastAsia"/>
          <w:lang w:val="en-US" w:eastAsia="zh-CN"/>
        </w:rPr>
      </w:pPr>
      <w:r>
        <w:rPr>
          <w:rFonts w:hint="eastAsia"/>
        </w:rPr>
        <w:t>会议时间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 xml:space="preserve"> 2018.11.21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1、13：10    各组分会场签到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2、13：30   “研究生与导师联合科研成果”研讨会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二、会议议程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1、论文阐述环节：阐述论文内容（研二同学结合所读经典书目论述），须通过PPT等工具展示，限时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分钟；</w:t>
      </w:r>
    </w:p>
    <w:p>
      <w:pPr>
        <w:rPr>
          <w:rFonts w:hint="eastAsia"/>
        </w:rPr>
      </w:pPr>
      <w:r>
        <w:rPr>
          <w:rFonts w:hint="eastAsia"/>
        </w:rPr>
        <w:t xml:space="preserve">  2、论文答辩环节：答辩老师就论文中的问题进行提问，学生回答，限时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分钟；</w:t>
      </w:r>
    </w:p>
    <w:p>
      <w:pPr>
        <w:rPr>
          <w:rFonts w:hint="eastAsia"/>
        </w:rPr>
      </w:pPr>
      <w:r>
        <w:rPr>
          <w:rFonts w:hint="eastAsia"/>
        </w:rPr>
        <w:t xml:space="preserve">  3、讨论交流环节：现场同学针对以上两部分内容进行交流讨论，限时5分钟；</w:t>
      </w:r>
    </w:p>
    <w:p>
      <w:pPr>
        <w:rPr>
          <w:rFonts w:hint="eastAsia"/>
        </w:rPr>
      </w:pPr>
      <w:r>
        <w:rPr>
          <w:rFonts w:hint="eastAsia"/>
        </w:rPr>
        <w:t xml:space="preserve">  4、评委打分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三、分会场地点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  产业经济学分会场：博学楼</w:t>
      </w:r>
      <w:r>
        <w:rPr>
          <w:rFonts w:hint="eastAsia"/>
          <w:lang w:val="en-US" w:eastAsia="zh-CN"/>
        </w:rPr>
        <w:t>502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  国民经济学+世界经济学分会场：博学楼 </w:t>
      </w:r>
      <w:r>
        <w:rPr>
          <w:rFonts w:hint="eastAsia"/>
          <w:lang w:val="en-US" w:eastAsia="zh-CN"/>
        </w:rPr>
        <w:t>504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  国际贸易学分会场：博学楼</w:t>
      </w:r>
      <w:r>
        <w:rPr>
          <w:rFonts w:hint="eastAsia"/>
          <w:lang w:val="en-US" w:eastAsia="zh-CN"/>
        </w:rPr>
        <w:t>508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  西方经济学+政治经济学</w:t>
      </w:r>
      <w:r>
        <w:rPr>
          <w:rFonts w:hint="eastAsia"/>
          <w:lang w:val="en-US" w:eastAsia="zh-CN"/>
        </w:rPr>
        <w:t>+思想史</w:t>
      </w:r>
      <w:r>
        <w:rPr>
          <w:rFonts w:hint="eastAsia"/>
        </w:rPr>
        <w:t>分会场：博学楼</w:t>
      </w:r>
      <w:r>
        <w:rPr>
          <w:rFonts w:hint="eastAsia"/>
          <w:lang w:val="en-US" w:eastAsia="zh-CN"/>
        </w:rPr>
        <w:t>520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  数量经济学分会场：博学楼</w:t>
      </w:r>
      <w:r>
        <w:rPr>
          <w:rFonts w:hint="eastAsia"/>
          <w:lang w:val="en-US" w:eastAsia="zh-CN"/>
        </w:rPr>
        <w:t>524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四、其他事项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活动结束后将由各评委老师评选出一、二、三等奖，并由学校、学院领导对获奖同学进行颁奖（活动颁奖仪式时间及地点另行通知）。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五、活动负责人及联系方式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苏世东18811033869       疏  爽19801266862 </w:t>
      </w:r>
    </w:p>
    <w:p>
      <w:r>
        <w:rPr>
          <w:rFonts w:hint="eastAsia"/>
        </w:rPr>
        <w:t xml:space="preserve">  赵  悦19801266013       刘  越13731160604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E26A34"/>
    <w:multiLevelType w:val="singleLevel"/>
    <w:tmpl w:val="95E26A3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A7DE9"/>
    <w:rsid w:val="1370602C"/>
    <w:rsid w:val="37EE2B02"/>
    <w:rsid w:val="540A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Summer </cp:lastModifiedBy>
  <dcterms:modified xsi:type="dcterms:W3CDTF">2018-11-09T05:50:54Z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