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rPr>
          <w:b/>
          <w:sz w:val="28"/>
          <w:szCs w:val="28"/>
        </w:rPr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（</w:t>
      </w:r>
      <w:r>
        <w:t>Annex 1</w:t>
      </w:r>
      <w:r>
        <w:rPr>
          <w:rFonts w:hint="eastAsia"/>
        </w:rPr>
        <w:t>）：</w:t>
      </w:r>
      <w:r>
        <w:rPr>
          <w:b/>
          <w:sz w:val="28"/>
          <w:szCs w:val="28"/>
        </w:rPr>
        <w:t xml:space="preserve"> 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经济学院国际学生学术论坛报名表</w:t>
      </w:r>
    </w:p>
    <w:p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Application Form for the International Symposium</w:t>
      </w:r>
    </w:p>
    <w:p>
      <w:pPr>
        <w:spacing w:line="360" w:lineRule="auto"/>
        <w:rPr>
          <w:rFonts w:ascii="Times New Roman" w:hAnsi="Times New Roman"/>
          <w:b/>
        </w:rPr>
      </w:pPr>
    </w:p>
    <w:tbl>
      <w:tblPr>
        <w:tblStyle w:val="4"/>
        <w:tblW w:w="8522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40"/>
        <w:gridCol w:w="2453"/>
        <w:gridCol w:w="1867"/>
        <w:gridCol w:w="2294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(Name)</w:t>
            </w:r>
          </w:p>
        </w:tc>
        <w:tc>
          <w:tcPr>
            <w:tcW w:w="24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(Nationality)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学院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(School)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(Major)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研究方向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(Research Area)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(Supervisor)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(e-mail)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lang w:val="en-US" w:eastAsia="zh-CN"/>
              </w:rPr>
              <w:t>C</w:t>
            </w:r>
            <w:r>
              <w:rPr>
                <w:rFonts w:ascii="Times New Roman" w:hAnsi="Times New Roman"/>
              </w:rPr>
              <w:t>ellphone)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(Wechat)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学术背景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(Education Background)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演讲主题及提纲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(Speech Topic and Outline)</w:t>
            </w:r>
          </w:p>
        </w:tc>
        <w:tc>
          <w:tcPr>
            <w:tcW w:w="7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pStyle w:val="2"/>
        <w:jc w:val="both"/>
        <w:rPr>
          <w:rFonts w:ascii="Calibri" w:hAnsi="Calibri"/>
          <w:b w:val="0"/>
          <w:bCs w:val="0"/>
          <w:sz w:val="21"/>
          <w:szCs w:val="22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326EE"/>
    <w:rsid w:val="039326EE"/>
    <w:rsid w:val="52C73A61"/>
    <w:rsid w:val="5A023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2017-04-29T13:44:00Z</dcterms:created>
  <dc:creator>admin</dc:creator>
  <cp:lastModifiedBy>admin</cp:lastModifiedBy>
  <dcterms:modified xsi:type="dcterms:W3CDTF">2017-04-30T03:08:21Z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