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F1" w:rsidRPr="005E033B" w:rsidRDefault="00D763F1" w:rsidP="00D763F1">
      <w:pPr>
        <w:spacing w:line="48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840268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5E033B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B76C25" w:rsidRDefault="00B76C25" w:rsidP="00B76C25">
      <w:pPr>
        <w:jc w:val="center"/>
        <w:rPr>
          <w:rFonts w:ascii="宋体" w:eastAsia="黑体" w:hAnsi="宋体"/>
          <w:sz w:val="36"/>
          <w:szCs w:val="36"/>
        </w:rPr>
      </w:pPr>
      <w:r>
        <w:rPr>
          <w:rFonts w:ascii="宋体" w:eastAsia="黑体" w:hAnsi="宋体"/>
          <w:sz w:val="36"/>
          <w:szCs w:val="36"/>
        </w:rPr>
        <w:t>201</w:t>
      </w:r>
      <w:r>
        <w:rPr>
          <w:rFonts w:ascii="宋体" w:eastAsia="黑体" w:hAnsi="宋体" w:hint="eastAsia"/>
          <w:sz w:val="36"/>
          <w:szCs w:val="36"/>
        </w:rPr>
        <w:t>6</w:t>
      </w:r>
      <w:r>
        <w:rPr>
          <w:rFonts w:ascii="宋体" w:eastAsia="黑体" w:hAnsi="宋体" w:hint="eastAsia"/>
          <w:sz w:val="36"/>
          <w:szCs w:val="36"/>
        </w:rPr>
        <w:t>年“优团计划”首都高校优秀基层团支部</w:t>
      </w:r>
    </w:p>
    <w:p w:rsidR="005E033B" w:rsidRPr="00C8231A" w:rsidRDefault="00B76C25" w:rsidP="00C8231A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宋体" w:eastAsia="黑体" w:hAnsi="宋体" w:hint="eastAsia"/>
          <w:sz w:val="36"/>
          <w:szCs w:val="36"/>
        </w:rPr>
        <w:t>评选办法</w:t>
      </w:r>
    </w:p>
    <w:p w:rsidR="009C74E8" w:rsidRPr="00A335F0" w:rsidRDefault="009C74E8" w:rsidP="005E033B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Pr="00A335F0">
        <w:rPr>
          <w:rFonts w:ascii="黑体" w:eastAsia="黑体" w:hAnsi="黑体" w:hint="eastAsia"/>
          <w:sz w:val="30"/>
          <w:szCs w:val="30"/>
        </w:rPr>
        <w:t>、申报要求</w:t>
      </w:r>
    </w:p>
    <w:p w:rsidR="00D33359" w:rsidRPr="00D33359" w:rsidRDefault="007973DB" w:rsidP="00D33359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1.</w:t>
      </w:r>
      <w:r w:rsidR="006815A6" w:rsidRPr="00221861">
        <w:rPr>
          <w:rFonts w:ascii="Times New Roman" w:eastAsia="仿宋_GB2312" w:hAnsi="Times New Roman" w:cs="Times New Roman"/>
          <w:b/>
          <w:sz w:val="30"/>
          <w:szCs w:val="30"/>
        </w:rPr>
        <w:t>以思想引领聚力。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能够深入开展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“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创先争优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”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活动，有效开展思想政治教育，有针对性地开展团员意识教育，</w:t>
      </w:r>
      <w:r w:rsidR="00D33359" w:rsidRPr="00D33359">
        <w:rPr>
          <w:rFonts w:ascii="Times New Roman" w:eastAsia="仿宋_GB2312" w:hAnsi="Times New Roman" w:cs="Times New Roman" w:hint="eastAsia"/>
          <w:sz w:val="30"/>
          <w:szCs w:val="30"/>
        </w:rPr>
        <w:t>积极开展“四进四信”、“三走”、“网络文明志愿者”等重点工作，扎实有效开展团的各项工作，在团员青年中有较高的认同度。</w:t>
      </w:r>
    </w:p>
    <w:p w:rsidR="006815A6" w:rsidRPr="007973DB" w:rsidRDefault="007973DB" w:rsidP="00CA71AA">
      <w:pPr>
        <w:pStyle w:val="a5"/>
        <w:spacing w:before="0" w:beforeAutospacing="0" w:after="0" w:afterAutospacing="0" w:line="520" w:lineRule="exact"/>
        <w:ind w:firstLineChars="200" w:firstLine="602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2"/>
          <w:sz w:val="30"/>
          <w:szCs w:val="30"/>
        </w:rPr>
        <w:t>2.</w:t>
      </w:r>
      <w:r w:rsidR="006815A6" w:rsidRPr="00221861">
        <w:rPr>
          <w:rFonts w:ascii="Times New Roman" w:eastAsia="仿宋_GB2312" w:hAnsi="Times New Roman" w:cs="Times New Roman"/>
          <w:b/>
          <w:kern w:val="2"/>
          <w:sz w:val="30"/>
          <w:szCs w:val="30"/>
        </w:rPr>
        <w:t>以组织制度聚力。</w:t>
      </w:r>
      <w:r w:rsidR="00D33359" w:rsidRPr="00D3335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组织设置规范，工作制度健全。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能够坚持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“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三会两制一课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”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制度，</w:t>
      </w:r>
      <w:r w:rsidR="00CA71AA" w:rsidRPr="00CA71AA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在重大节日举行三次主题团日活动，一次主题团课，一次团员大会，一次组织生活会</w:t>
      </w:r>
      <w:r w:rsidR="00CA71AA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。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经常性地进行组织发展工作，按期收缴团费和较好地使用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“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两册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”</w:t>
      </w:r>
      <w:r w:rsidR="006815A6" w:rsidRPr="00221861">
        <w:rPr>
          <w:rFonts w:ascii="Times New Roman" w:eastAsia="仿宋_GB2312" w:hAnsi="Times New Roman" w:cs="Times New Roman"/>
          <w:kern w:val="2"/>
          <w:sz w:val="30"/>
          <w:szCs w:val="30"/>
        </w:rPr>
        <w:t>，采取有效措施加强支部团员管理。</w:t>
      </w:r>
      <w:r w:rsidR="00D33359" w:rsidRPr="00D3335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按期换届，认真履行民主选举程序。经常开展团员教育、团员管理、团员发展工作。</w:t>
      </w:r>
      <w:r w:rsidRPr="00D33359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在联系和服务青年方面做出了突出成绩，得到所在单位和青年的高度认可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。</w:t>
      </w:r>
    </w:p>
    <w:p w:rsidR="007973DB" w:rsidRPr="007973DB" w:rsidRDefault="007973DB" w:rsidP="007973DB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3.</w:t>
      </w:r>
      <w:r w:rsidR="006815A6" w:rsidRPr="00221861">
        <w:rPr>
          <w:rFonts w:ascii="Times New Roman" w:eastAsia="仿宋_GB2312" w:hAnsi="Times New Roman" w:cs="Times New Roman"/>
          <w:b/>
          <w:sz w:val="30"/>
          <w:szCs w:val="30"/>
        </w:rPr>
        <w:t>以活动服务聚力。</w:t>
      </w:r>
      <w:r w:rsidR="00D33359" w:rsidRPr="00D33359">
        <w:rPr>
          <w:rFonts w:ascii="Times New Roman" w:eastAsia="仿宋_GB2312" w:hAnsi="Times New Roman" w:cs="Times New Roman" w:hint="eastAsia"/>
          <w:sz w:val="30"/>
          <w:szCs w:val="30"/>
        </w:rPr>
        <w:t>有一项以上品牌活动，</w:t>
      </w:r>
      <w:r w:rsidRPr="00D33359">
        <w:rPr>
          <w:rFonts w:ascii="Times New Roman" w:eastAsia="仿宋_GB2312" w:hAnsi="Times New Roman" w:cs="Times New Roman" w:hint="eastAsia"/>
          <w:sz w:val="30"/>
          <w:szCs w:val="30"/>
        </w:rPr>
        <w:t>大力开展基层服务型团组织建设，</w:t>
      </w:r>
      <w:r w:rsidR="006815A6" w:rsidRPr="00221861">
        <w:rPr>
          <w:rFonts w:ascii="Times New Roman" w:eastAsia="仿宋_GB2312" w:hAnsi="Times New Roman" w:cs="Times New Roman"/>
          <w:sz w:val="30"/>
          <w:szCs w:val="30"/>
        </w:rPr>
        <w:t>能够组织团员青年经常性地开展丰富多彩、健康向上的活动，采取具体措施解决团员青年在工作、学习、生活中的实际困难，促进团员青年全面素质的提升。</w:t>
      </w:r>
      <w:r w:rsidRPr="007973DB">
        <w:rPr>
          <w:rFonts w:ascii="Times New Roman" w:eastAsia="仿宋_GB2312" w:hAnsi="Times New Roman" w:cs="Times New Roman" w:hint="eastAsia"/>
          <w:sz w:val="30"/>
          <w:szCs w:val="30"/>
        </w:rPr>
        <w:t>认真落实将入团前接受志愿服务培训作为制度性安排，且团支部内部专兼职团干部应全部为注册志愿者，团员成为注册志愿者比例不低于</w:t>
      </w:r>
      <w:r w:rsidRPr="007973DB">
        <w:rPr>
          <w:rFonts w:ascii="Times New Roman" w:eastAsia="仿宋_GB2312" w:hAnsi="Times New Roman" w:cs="Times New Roman"/>
          <w:sz w:val="30"/>
          <w:szCs w:val="30"/>
        </w:rPr>
        <w:t>50%</w:t>
      </w:r>
      <w:r w:rsidRPr="007973DB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6815A6" w:rsidRPr="007973DB" w:rsidRDefault="00E53E54" w:rsidP="007973DB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7973DB">
        <w:rPr>
          <w:rFonts w:ascii="Times New Roman" w:eastAsia="仿宋_GB2312" w:hAnsi="Times New Roman" w:cs="Times New Roman" w:hint="eastAsia"/>
          <w:sz w:val="30"/>
          <w:szCs w:val="30"/>
        </w:rPr>
        <w:t>参评团支部成立时间应当</w:t>
      </w:r>
      <w:r w:rsidR="00C8231A">
        <w:rPr>
          <w:rFonts w:ascii="Times New Roman" w:eastAsia="仿宋_GB2312" w:hAnsi="Times New Roman" w:cs="Times New Roman" w:hint="eastAsia"/>
          <w:sz w:val="30"/>
          <w:szCs w:val="30"/>
        </w:rPr>
        <w:t>在</w:t>
      </w:r>
      <w:r w:rsidRPr="007973DB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73DB">
        <w:rPr>
          <w:rFonts w:ascii="Times New Roman" w:eastAsia="仿宋_GB2312" w:hAnsi="Times New Roman" w:cs="Times New Roman" w:hint="eastAsia"/>
          <w:sz w:val="30"/>
          <w:szCs w:val="30"/>
        </w:rPr>
        <w:t>年以上。</w:t>
      </w:r>
    </w:p>
    <w:p w:rsidR="000D7376" w:rsidRPr="000D7376" w:rsidRDefault="000D7376" w:rsidP="005E033B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D7376">
        <w:rPr>
          <w:rFonts w:ascii="黑体" w:eastAsia="黑体" w:hAnsi="黑体" w:hint="eastAsia"/>
          <w:sz w:val="30"/>
          <w:szCs w:val="30"/>
        </w:rPr>
        <w:t>二、</w:t>
      </w:r>
      <w:r w:rsidRPr="005A6290">
        <w:rPr>
          <w:rFonts w:ascii="黑体" w:eastAsia="黑体" w:hAnsi="黑体"/>
          <w:sz w:val="30"/>
          <w:szCs w:val="30"/>
        </w:rPr>
        <w:t>评审标准</w:t>
      </w:r>
      <w:bookmarkStart w:id="0" w:name="_GoBack"/>
      <w:bookmarkEnd w:id="0"/>
    </w:p>
    <w:p w:rsidR="003E681C" w:rsidRDefault="00C8231A" w:rsidP="00C8231A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团支部评审</w:t>
      </w:r>
      <w:r w:rsidR="00B76C25">
        <w:rPr>
          <w:rFonts w:ascii="仿宋_GB2312" w:eastAsia="仿宋_GB2312" w:hint="eastAsia"/>
          <w:sz w:val="30"/>
          <w:szCs w:val="30"/>
        </w:rPr>
        <w:t>思想建设、组织建设、学风建设</w:t>
      </w:r>
      <w:r>
        <w:rPr>
          <w:rFonts w:ascii="仿宋_GB2312" w:eastAsia="仿宋_GB2312" w:hint="eastAsia"/>
          <w:sz w:val="30"/>
          <w:szCs w:val="30"/>
        </w:rPr>
        <w:t>、成长服务、活动创新性等4个方面开展</w:t>
      </w:r>
      <w:r w:rsidR="00696799">
        <w:rPr>
          <w:rFonts w:ascii="仿宋_GB2312" w:eastAsia="仿宋_GB2312" w:hint="eastAsia"/>
          <w:sz w:val="30"/>
          <w:szCs w:val="30"/>
        </w:rPr>
        <w:t>，每项分值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="00696799" w:rsidRPr="005E033B">
        <w:rPr>
          <w:rFonts w:ascii="Times New Roman" w:eastAsia="仿宋_GB2312" w:hAnsi="Times New Roman" w:cs="Times New Roman"/>
          <w:sz w:val="30"/>
          <w:szCs w:val="30"/>
        </w:rPr>
        <w:t>分，满分为</w:t>
      </w:r>
      <w:r w:rsidR="00696799" w:rsidRPr="005E033B">
        <w:rPr>
          <w:rFonts w:ascii="Times New Roman" w:eastAsia="仿宋_GB2312" w:hAnsi="Times New Roman" w:cs="Times New Roman"/>
          <w:sz w:val="30"/>
          <w:szCs w:val="30"/>
        </w:rPr>
        <w:t>100</w:t>
      </w:r>
      <w:r w:rsidR="00696799" w:rsidRPr="005E033B">
        <w:rPr>
          <w:rFonts w:ascii="Times New Roman" w:eastAsia="仿宋_GB2312" w:hAnsi="Times New Roman" w:cs="Times New Roman"/>
          <w:sz w:val="30"/>
          <w:szCs w:val="30"/>
        </w:rPr>
        <w:t>分。</w:t>
      </w:r>
      <w:r w:rsidR="00696799">
        <w:rPr>
          <w:rFonts w:ascii="仿宋_GB2312" w:eastAsia="仿宋_GB2312" w:hint="eastAsia"/>
          <w:sz w:val="30"/>
          <w:szCs w:val="30"/>
        </w:rPr>
        <w:t>各评分项分为非常好、较好、一般、较差四个层次，每层次相差</w:t>
      </w:r>
      <w:r w:rsidR="00696799" w:rsidRPr="005E033B">
        <w:rPr>
          <w:rFonts w:ascii="Times New Roman" w:eastAsia="仿宋_GB2312" w:hAnsi="Times New Roman" w:cs="Times New Roman"/>
          <w:sz w:val="30"/>
          <w:szCs w:val="30"/>
        </w:rPr>
        <w:t>5</w:t>
      </w:r>
      <w:r w:rsidR="00696799">
        <w:rPr>
          <w:rFonts w:ascii="仿宋_GB2312" w:eastAsia="仿宋_GB2312" w:hint="eastAsia"/>
          <w:sz w:val="30"/>
          <w:szCs w:val="30"/>
        </w:rPr>
        <w:t>分。</w:t>
      </w:r>
      <w:r w:rsidR="008068E6">
        <w:rPr>
          <w:rFonts w:ascii="仿宋_GB2312" w:eastAsia="仿宋_GB2312" w:hint="eastAsia"/>
          <w:sz w:val="30"/>
          <w:szCs w:val="30"/>
        </w:rPr>
        <w:t>初赛、决赛均</w:t>
      </w:r>
      <w:r w:rsidR="003E681C" w:rsidRPr="005A6290">
        <w:rPr>
          <w:rFonts w:ascii="仿宋_GB2312" w:eastAsia="仿宋_GB2312" w:hint="eastAsia"/>
          <w:sz w:val="30"/>
          <w:szCs w:val="30"/>
        </w:rPr>
        <w:t>采取百分制，按成绩排名确定进入决赛答辩</w:t>
      </w:r>
      <w:r w:rsidR="008068E6">
        <w:rPr>
          <w:rFonts w:ascii="仿宋_GB2312" w:eastAsia="仿宋_GB2312" w:hint="eastAsia"/>
          <w:sz w:val="30"/>
          <w:szCs w:val="30"/>
        </w:rPr>
        <w:t>名</w:t>
      </w:r>
      <w:r w:rsidR="008068E6">
        <w:rPr>
          <w:rFonts w:ascii="仿宋_GB2312" w:eastAsia="仿宋_GB2312" w:hint="eastAsia"/>
          <w:sz w:val="30"/>
          <w:szCs w:val="30"/>
        </w:rPr>
        <w:lastRenderedPageBreak/>
        <w:t>单</w:t>
      </w:r>
      <w:r w:rsidR="003E681C" w:rsidRPr="005A6290">
        <w:rPr>
          <w:rFonts w:ascii="仿宋_GB2312" w:eastAsia="仿宋_GB2312" w:hint="eastAsia"/>
          <w:sz w:val="30"/>
          <w:szCs w:val="30"/>
        </w:rPr>
        <w:t>以及</w:t>
      </w:r>
      <w:r w:rsidR="008068E6">
        <w:rPr>
          <w:rFonts w:ascii="仿宋_GB2312" w:eastAsia="仿宋_GB2312" w:hint="eastAsia"/>
          <w:sz w:val="30"/>
          <w:szCs w:val="30"/>
        </w:rPr>
        <w:t>决赛</w:t>
      </w:r>
      <w:r w:rsidR="003E681C" w:rsidRPr="005A6290">
        <w:rPr>
          <w:rFonts w:ascii="仿宋_GB2312" w:eastAsia="仿宋_GB2312" w:hint="eastAsia"/>
          <w:sz w:val="30"/>
          <w:szCs w:val="30"/>
        </w:rPr>
        <w:t>最终名次</w:t>
      </w:r>
      <w:r w:rsidR="008068E6">
        <w:rPr>
          <w:rFonts w:ascii="仿宋_GB2312" w:eastAsia="仿宋_GB2312" w:hint="eastAsia"/>
          <w:sz w:val="30"/>
          <w:szCs w:val="30"/>
        </w:rPr>
        <w:t>，具体评选标准如下：</w:t>
      </w:r>
    </w:p>
    <w:p w:rsidR="008068E6" w:rsidRDefault="008068E6" w:rsidP="005E033B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1.</w:t>
      </w:r>
      <w:r w:rsidR="00C8231A">
        <w:rPr>
          <w:rFonts w:ascii="仿宋_GB2312" w:eastAsia="仿宋_GB2312" w:hint="eastAsia"/>
          <w:sz w:val="30"/>
          <w:szCs w:val="30"/>
        </w:rPr>
        <w:t>思想建设</w:t>
      </w:r>
      <w:r w:rsidR="00555761">
        <w:rPr>
          <w:rFonts w:ascii="仿宋_GB2312" w:eastAsia="仿宋_GB2312" w:hint="eastAsia"/>
          <w:sz w:val="30"/>
          <w:szCs w:val="30"/>
        </w:rPr>
        <w:t>：</w:t>
      </w:r>
      <w:r w:rsidR="00C8231A" w:rsidRPr="00221861">
        <w:rPr>
          <w:rFonts w:ascii="Times New Roman" w:eastAsia="仿宋_GB2312" w:hAnsi="Times New Roman" w:cs="Times New Roman"/>
          <w:sz w:val="30"/>
          <w:szCs w:val="30"/>
        </w:rPr>
        <w:t>能够深入开展</w:t>
      </w:r>
      <w:r w:rsidR="00C8231A" w:rsidRPr="00221861">
        <w:rPr>
          <w:rFonts w:ascii="Times New Roman" w:eastAsia="仿宋_GB2312" w:hAnsi="Times New Roman" w:cs="Times New Roman"/>
          <w:sz w:val="30"/>
          <w:szCs w:val="30"/>
        </w:rPr>
        <w:t>“</w:t>
      </w:r>
      <w:r w:rsidR="00C8231A" w:rsidRPr="00221861">
        <w:rPr>
          <w:rFonts w:ascii="Times New Roman" w:eastAsia="仿宋_GB2312" w:hAnsi="Times New Roman" w:cs="Times New Roman"/>
          <w:sz w:val="30"/>
          <w:szCs w:val="30"/>
        </w:rPr>
        <w:t>创先争优</w:t>
      </w:r>
      <w:r w:rsidR="00C8231A" w:rsidRPr="00221861">
        <w:rPr>
          <w:rFonts w:ascii="Times New Roman" w:eastAsia="仿宋_GB2312" w:hAnsi="Times New Roman" w:cs="Times New Roman"/>
          <w:sz w:val="30"/>
          <w:szCs w:val="30"/>
        </w:rPr>
        <w:t>”</w:t>
      </w:r>
      <w:r w:rsidR="00C8231A" w:rsidRPr="00221861">
        <w:rPr>
          <w:rFonts w:ascii="Times New Roman" w:eastAsia="仿宋_GB2312" w:hAnsi="Times New Roman" w:cs="Times New Roman"/>
          <w:sz w:val="30"/>
          <w:szCs w:val="30"/>
        </w:rPr>
        <w:t>活动，有效开展思想政治教育，有针对性地开展团员意识教育，</w:t>
      </w:r>
      <w:r w:rsidR="00C8231A" w:rsidRPr="00D33359">
        <w:rPr>
          <w:rFonts w:ascii="Times New Roman" w:eastAsia="仿宋_GB2312" w:hAnsi="Times New Roman" w:cs="Times New Roman" w:hint="eastAsia"/>
          <w:sz w:val="30"/>
          <w:szCs w:val="30"/>
        </w:rPr>
        <w:t>积极开展“四进四信”、</w:t>
      </w:r>
      <w:r w:rsidR="00C8231A" w:rsidRPr="00D33359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C8231A" w:rsidRPr="00D33359">
        <w:rPr>
          <w:rFonts w:ascii="Times New Roman" w:eastAsia="仿宋_GB2312" w:hAnsi="Times New Roman" w:cs="Times New Roman" w:hint="eastAsia"/>
          <w:sz w:val="30"/>
          <w:szCs w:val="30"/>
        </w:rPr>
        <w:t>“网络文明志愿者”等重点</w:t>
      </w:r>
      <w:r w:rsidR="00C8231A">
        <w:rPr>
          <w:rFonts w:ascii="Times New Roman" w:eastAsia="仿宋_GB2312" w:hAnsi="Times New Roman" w:cs="Times New Roman" w:hint="eastAsia"/>
          <w:sz w:val="30"/>
          <w:szCs w:val="30"/>
        </w:rPr>
        <w:t>活动</w:t>
      </w:r>
      <w:r w:rsidR="000C4ACB">
        <w:rPr>
          <w:rFonts w:ascii="仿宋_GB2312" w:eastAsia="仿宋_GB2312" w:hint="eastAsia"/>
          <w:sz w:val="30"/>
          <w:szCs w:val="30"/>
        </w:rPr>
        <w:t>。</w:t>
      </w:r>
    </w:p>
    <w:p w:rsidR="0007707E" w:rsidRDefault="000C4ACB" w:rsidP="005E033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2.</w:t>
      </w:r>
      <w:r w:rsidR="00C8231A">
        <w:rPr>
          <w:rFonts w:ascii="仿宋_GB2312" w:eastAsia="仿宋_GB2312" w:hint="eastAsia"/>
          <w:sz w:val="30"/>
          <w:szCs w:val="30"/>
        </w:rPr>
        <w:t>组织建设</w:t>
      </w:r>
      <w:r w:rsidR="005E6A4C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能够坚持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“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三会两制一课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”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制度，</w:t>
      </w:r>
      <w:r w:rsidR="005E6A4C" w:rsidRPr="00CA71AA">
        <w:rPr>
          <w:rFonts w:ascii="Times New Roman" w:eastAsia="仿宋_GB2312" w:hAnsi="Times New Roman" w:cs="Times New Roman" w:hint="eastAsia"/>
          <w:sz w:val="30"/>
          <w:szCs w:val="30"/>
        </w:rPr>
        <w:t>在重大节日举行三次主题团日活动，一次主题团课，一次团员大会，一次组织生活会</w:t>
      </w:r>
      <w:r w:rsidR="005E6A4C"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经常性地进行组织发展工作，采取有效措施加强支部团员管理。</w:t>
      </w:r>
    </w:p>
    <w:p w:rsidR="000C4ACB" w:rsidRPr="005E033B" w:rsidRDefault="000C4ACB" w:rsidP="0007707E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3.</w:t>
      </w:r>
      <w:r w:rsidR="00C8231A">
        <w:rPr>
          <w:rFonts w:ascii="仿宋_GB2312" w:eastAsia="仿宋_GB2312" w:hint="eastAsia"/>
          <w:sz w:val="30"/>
          <w:szCs w:val="30"/>
        </w:rPr>
        <w:t>学风建设</w:t>
      </w:r>
      <w:r w:rsidRPr="005E033B">
        <w:rPr>
          <w:rFonts w:ascii="Times New Roman" w:eastAsia="仿宋_GB2312" w:hAnsi="Times New Roman" w:cs="Times New Roman"/>
          <w:sz w:val="30"/>
          <w:szCs w:val="30"/>
        </w:rPr>
        <w:t>：</w:t>
      </w:r>
      <w:r w:rsidR="00C62014">
        <w:rPr>
          <w:rFonts w:ascii="Times New Roman" w:eastAsia="仿宋_GB2312" w:hAnsi="Times New Roman" w:cs="Times New Roman" w:hint="eastAsia"/>
          <w:sz w:val="30"/>
          <w:szCs w:val="30"/>
        </w:rPr>
        <w:t>团支部</w:t>
      </w:r>
      <w:r w:rsidR="00C62014" w:rsidRPr="00C62014">
        <w:rPr>
          <w:rFonts w:ascii="Times New Roman" w:eastAsia="仿宋_GB2312" w:hAnsi="Times New Roman" w:cs="Times New Roman" w:hint="eastAsia"/>
          <w:sz w:val="30"/>
          <w:szCs w:val="30"/>
        </w:rPr>
        <w:t>学习风气浓厚，团员学习成绩良好</w:t>
      </w:r>
      <w:r w:rsidR="00C62014">
        <w:rPr>
          <w:rFonts w:ascii="Times New Roman" w:eastAsia="仿宋_GB2312" w:hAnsi="Times New Roman" w:cs="Times New Roman" w:hint="eastAsia"/>
          <w:sz w:val="30"/>
          <w:szCs w:val="30"/>
        </w:rPr>
        <w:t>，定期组织班级集体学习活动，</w:t>
      </w:r>
      <w:r w:rsidR="00C62014" w:rsidRPr="00C62014">
        <w:rPr>
          <w:rFonts w:ascii="Times New Roman" w:eastAsia="仿宋_GB2312" w:hAnsi="Times New Roman" w:cs="Times New Roman" w:hint="eastAsia"/>
          <w:sz w:val="30"/>
          <w:szCs w:val="30"/>
        </w:rPr>
        <w:t>积极组织</w:t>
      </w:r>
      <w:r w:rsidR="00C62014">
        <w:rPr>
          <w:rFonts w:ascii="Times New Roman" w:eastAsia="仿宋_GB2312" w:hAnsi="Times New Roman" w:cs="Times New Roman" w:hint="eastAsia"/>
          <w:sz w:val="30"/>
          <w:szCs w:val="30"/>
        </w:rPr>
        <w:t>团员</w:t>
      </w:r>
      <w:r w:rsidR="00C62014" w:rsidRPr="00C62014">
        <w:rPr>
          <w:rFonts w:ascii="Times New Roman" w:eastAsia="仿宋_GB2312" w:hAnsi="Times New Roman" w:cs="Times New Roman" w:hint="eastAsia"/>
          <w:sz w:val="30"/>
          <w:szCs w:val="30"/>
        </w:rPr>
        <w:t>参与科技创新活动</w:t>
      </w:r>
      <w:r w:rsidR="00C62014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07707E" w:rsidRDefault="00037529" w:rsidP="005E033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4.</w:t>
      </w:r>
      <w:r w:rsidR="00C8231A">
        <w:rPr>
          <w:rFonts w:ascii="仿宋_GB2312" w:eastAsia="仿宋_GB2312" w:hint="eastAsia"/>
          <w:sz w:val="30"/>
          <w:szCs w:val="30"/>
        </w:rPr>
        <w:t>成长服务</w:t>
      </w:r>
      <w:r w:rsidR="005E6A4C">
        <w:rPr>
          <w:rFonts w:ascii="Times New Roman" w:eastAsia="仿宋_GB2312" w:hAnsi="Times New Roman" w:cs="Times New Roman" w:hint="eastAsia"/>
          <w:sz w:val="30"/>
          <w:szCs w:val="30"/>
        </w:rPr>
        <w:t>：</w:t>
      </w:r>
      <w:r w:rsidR="005E6A4C" w:rsidRPr="00221861">
        <w:rPr>
          <w:rFonts w:ascii="Times New Roman" w:eastAsia="仿宋_GB2312" w:hAnsi="Times New Roman" w:cs="Times New Roman"/>
          <w:sz w:val="30"/>
          <w:szCs w:val="30"/>
        </w:rPr>
        <w:t>采取具体措施解决团员青年在工作、学习、生活中的实际困难，促进团员青年全面素质的提升</w:t>
      </w:r>
      <w:r w:rsidR="005E6A4C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5E6A4C" w:rsidRPr="00D33359">
        <w:rPr>
          <w:rFonts w:ascii="Times New Roman" w:eastAsia="仿宋_GB2312" w:hAnsi="Times New Roman" w:cs="Times New Roman" w:hint="eastAsia"/>
          <w:sz w:val="30"/>
          <w:szCs w:val="30"/>
        </w:rPr>
        <w:t>在联系和服务青年方面做出了突出成绩，得到所在单位和青年的高度认可</w:t>
      </w:r>
      <w:r w:rsidR="005E6A4C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555761" w:rsidRPr="005E033B" w:rsidRDefault="00555761" w:rsidP="005E033B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E033B">
        <w:rPr>
          <w:rFonts w:ascii="Times New Roman" w:eastAsia="仿宋_GB2312" w:hAnsi="Times New Roman" w:cs="Times New Roman"/>
          <w:sz w:val="30"/>
          <w:szCs w:val="30"/>
        </w:rPr>
        <w:t>5.</w:t>
      </w:r>
      <w:r w:rsidR="00C8231A">
        <w:rPr>
          <w:rFonts w:ascii="仿宋_GB2312" w:eastAsia="仿宋_GB2312" w:hint="eastAsia"/>
          <w:sz w:val="30"/>
          <w:szCs w:val="30"/>
        </w:rPr>
        <w:t>创新性</w:t>
      </w:r>
      <w:r w:rsidR="00696799" w:rsidRPr="005E033B">
        <w:rPr>
          <w:rFonts w:ascii="Times New Roman" w:eastAsia="仿宋_GB2312" w:hAnsi="Times New Roman" w:cs="Times New Roman"/>
          <w:sz w:val="30"/>
          <w:szCs w:val="30"/>
        </w:rPr>
        <w:t>：</w:t>
      </w:r>
      <w:r w:rsidR="00C62014">
        <w:rPr>
          <w:rFonts w:ascii="Times New Roman" w:eastAsia="仿宋_GB2312" w:hAnsi="Times New Roman" w:cs="Times New Roman" w:hint="eastAsia"/>
          <w:sz w:val="30"/>
          <w:szCs w:val="30"/>
        </w:rPr>
        <w:t>对传统团支部工作职能、团支部活动载体等方面的创新。</w:t>
      </w:r>
    </w:p>
    <w:p w:rsidR="000D7376" w:rsidRDefault="000D7376" w:rsidP="000D7376">
      <w:pPr>
        <w:spacing w:line="240" w:lineRule="exact"/>
        <w:ind w:firstLine="601"/>
        <w:jc w:val="left"/>
        <w:rPr>
          <w:rFonts w:ascii="仿宋_GB2312" w:eastAsia="仿宋_GB2312" w:hAnsi="黑体"/>
          <w:sz w:val="30"/>
          <w:szCs w:val="30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1135"/>
        <w:gridCol w:w="1417"/>
        <w:gridCol w:w="1418"/>
        <w:gridCol w:w="1418"/>
        <w:gridCol w:w="1416"/>
        <w:gridCol w:w="1701"/>
      </w:tblGrid>
      <w:tr w:rsidR="006A46E9" w:rsidRPr="00C8231A" w:rsidTr="0007707E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99" w:rsidRPr="005E033B" w:rsidRDefault="005E033B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评分项</w:t>
            </w:r>
            <w:r w:rsidR="00696799" w:rsidRPr="005E033B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99" w:rsidRPr="00C8231A" w:rsidRDefault="00C8231A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82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思想建设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99" w:rsidRPr="00C8231A" w:rsidRDefault="00C8231A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82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组织建设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99" w:rsidRPr="00C8231A" w:rsidRDefault="00C8231A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82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学风建设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99" w:rsidRPr="00C8231A" w:rsidRDefault="00C8231A" w:rsidP="00696799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82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成长服务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99" w:rsidRPr="00C8231A" w:rsidRDefault="00C8231A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8231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创新性</w:t>
            </w:r>
          </w:p>
        </w:tc>
      </w:tr>
      <w:tr w:rsidR="006A46E9" w:rsidRPr="005E033B" w:rsidTr="0007707E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非常好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15-20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6A46E9" w:rsidRPr="005E033B" w:rsidTr="0007707E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较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10-15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6A46E9" w:rsidRPr="005E033B" w:rsidTr="0007707E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5-10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5-10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5-10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5-10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5-10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6A46E9" w:rsidRPr="005E033B" w:rsidTr="0007707E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较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E033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6D5DAD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6E9" w:rsidRPr="005E033B" w:rsidRDefault="006A46E9" w:rsidP="007935B6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5E033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分以下</w:t>
            </w:r>
          </w:p>
        </w:tc>
      </w:tr>
    </w:tbl>
    <w:p w:rsidR="003E681C" w:rsidRDefault="003E681C"/>
    <w:p w:rsidR="002A0D1E" w:rsidRDefault="002A0D1E"/>
    <w:sectPr w:rsidR="002A0D1E" w:rsidSect="005E033B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2E3" w:rsidRDefault="00F712E3" w:rsidP="003E681C">
      <w:r>
        <w:separator/>
      </w:r>
    </w:p>
  </w:endnote>
  <w:endnote w:type="continuationSeparator" w:id="1">
    <w:p w:rsidR="00F712E3" w:rsidRDefault="00F712E3" w:rsidP="003E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4157"/>
      <w:docPartObj>
        <w:docPartGallery w:val="Page Numbers (Bottom of Page)"/>
        <w:docPartUnique/>
      </w:docPartObj>
    </w:sdtPr>
    <w:sdtContent>
      <w:p w:rsidR="005E033B" w:rsidRDefault="001061FD">
        <w:pPr>
          <w:pStyle w:val="a4"/>
          <w:jc w:val="center"/>
        </w:pPr>
        <w:fldSimple w:instr=" PAGE   \* MERGEFORMAT ">
          <w:r w:rsidR="00840268" w:rsidRPr="00840268">
            <w:rPr>
              <w:noProof/>
              <w:lang w:val="zh-CN"/>
            </w:rPr>
            <w:t>2</w:t>
          </w:r>
        </w:fldSimple>
      </w:p>
    </w:sdtContent>
  </w:sdt>
  <w:p w:rsidR="005E033B" w:rsidRDefault="005E03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2E3" w:rsidRDefault="00F712E3" w:rsidP="003E681C">
      <w:r>
        <w:separator/>
      </w:r>
    </w:p>
  </w:footnote>
  <w:footnote w:type="continuationSeparator" w:id="1">
    <w:p w:rsidR="00F712E3" w:rsidRDefault="00F712E3" w:rsidP="003E6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81C"/>
    <w:rsid w:val="00037529"/>
    <w:rsid w:val="0007707E"/>
    <w:rsid w:val="000C4ACB"/>
    <w:rsid w:val="000D7376"/>
    <w:rsid w:val="001061FD"/>
    <w:rsid w:val="0013038D"/>
    <w:rsid w:val="00151227"/>
    <w:rsid w:val="001E26DE"/>
    <w:rsid w:val="00270234"/>
    <w:rsid w:val="0028421D"/>
    <w:rsid w:val="002A0D1E"/>
    <w:rsid w:val="002B28D1"/>
    <w:rsid w:val="002C29AB"/>
    <w:rsid w:val="003E681C"/>
    <w:rsid w:val="004F7481"/>
    <w:rsid w:val="00532A61"/>
    <w:rsid w:val="00555761"/>
    <w:rsid w:val="005914E9"/>
    <w:rsid w:val="005E033B"/>
    <w:rsid w:val="005E1FA0"/>
    <w:rsid w:val="005E6A4C"/>
    <w:rsid w:val="00611E8F"/>
    <w:rsid w:val="006236A3"/>
    <w:rsid w:val="0063263B"/>
    <w:rsid w:val="006815A6"/>
    <w:rsid w:val="00696799"/>
    <w:rsid w:val="006A46E9"/>
    <w:rsid w:val="006B7E80"/>
    <w:rsid w:val="006D5DAD"/>
    <w:rsid w:val="00701CA3"/>
    <w:rsid w:val="00723990"/>
    <w:rsid w:val="007973DB"/>
    <w:rsid w:val="007E729A"/>
    <w:rsid w:val="007F5B1E"/>
    <w:rsid w:val="008001EE"/>
    <w:rsid w:val="00800F9D"/>
    <w:rsid w:val="008068E6"/>
    <w:rsid w:val="00820CA4"/>
    <w:rsid w:val="0083291B"/>
    <w:rsid w:val="00840268"/>
    <w:rsid w:val="00894FD0"/>
    <w:rsid w:val="009C74E8"/>
    <w:rsid w:val="00A27A3D"/>
    <w:rsid w:val="00AB68DB"/>
    <w:rsid w:val="00B43ADC"/>
    <w:rsid w:val="00B762F8"/>
    <w:rsid w:val="00B76C25"/>
    <w:rsid w:val="00BC27E1"/>
    <w:rsid w:val="00C62014"/>
    <w:rsid w:val="00C8231A"/>
    <w:rsid w:val="00CA71AA"/>
    <w:rsid w:val="00CE3FFF"/>
    <w:rsid w:val="00D22648"/>
    <w:rsid w:val="00D33359"/>
    <w:rsid w:val="00D763F1"/>
    <w:rsid w:val="00E53E54"/>
    <w:rsid w:val="00E901F3"/>
    <w:rsid w:val="00F254D9"/>
    <w:rsid w:val="00F712E3"/>
    <w:rsid w:val="00F77FBB"/>
    <w:rsid w:val="00F8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81C"/>
    <w:rPr>
      <w:sz w:val="18"/>
      <w:szCs w:val="18"/>
    </w:rPr>
  </w:style>
  <w:style w:type="paragraph" w:styleId="a5">
    <w:name w:val="Normal (Web)"/>
    <w:basedOn w:val="a"/>
    <w:rsid w:val="00681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176</Words>
  <Characters>1006</Characters>
  <Application>Microsoft Office Word</Application>
  <DocSecurity>0</DocSecurity>
  <Lines>8</Lines>
  <Paragraphs>2</Paragraphs>
  <ScaleCrop>false</ScaleCrop>
  <Company>Sky123.Org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18</cp:revision>
  <dcterms:created xsi:type="dcterms:W3CDTF">2014-07-31T09:25:00Z</dcterms:created>
  <dcterms:modified xsi:type="dcterms:W3CDTF">2016-05-04T05:55:00Z</dcterms:modified>
</cp:coreProperties>
</file>