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F5" w:rsidRDefault="008A76F5">
      <w:pPr>
        <w:jc w:val="center"/>
        <w:rPr>
          <w:rFonts w:ascii="方正小标宋简体" w:eastAsia="方正小标宋简体"/>
          <w:sz w:val="36"/>
        </w:rPr>
      </w:pPr>
    </w:p>
    <w:p w:rsidR="008A76F5" w:rsidRDefault="00AF1828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“综合测评成绩”考核意见</w:t>
      </w:r>
    </w:p>
    <w:p w:rsidR="008A76F5" w:rsidRDefault="008A76F5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8A76F5" w:rsidRDefault="00AF1828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某某</w:t>
      </w:r>
      <w:proofErr w:type="gramStart"/>
      <w:r>
        <w:rPr>
          <w:rFonts w:ascii="仿宋_GB2312" w:eastAsia="仿宋_GB2312" w:hint="eastAsia"/>
          <w:sz w:val="32"/>
          <w:szCs w:val="28"/>
        </w:rPr>
        <w:t>某</w:t>
      </w:r>
      <w:proofErr w:type="gramEnd"/>
      <w:r>
        <w:rPr>
          <w:rFonts w:ascii="仿宋_GB2312" w:eastAsia="仿宋_GB2312" w:hint="eastAsia"/>
          <w:sz w:val="32"/>
          <w:szCs w:val="28"/>
        </w:rPr>
        <w:t>，</w:t>
      </w:r>
      <w:proofErr w:type="gramStart"/>
      <w:r>
        <w:rPr>
          <w:rFonts w:ascii="仿宋_GB2312" w:eastAsia="仿宋_GB2312" w:hint="eastAsia"/>
          <w:sz w:val="32"/>
          <w:szCs w:val="28"/>
        </w:rPr>
        <w:t>系</w:t>
      </w:r>
      <w:r>
        <w:rPr>
          <w:rFonts w:ascii="仿宋_GB2312" w:eastAsia="仿宋_GB2312"/>
          <w:sz w:val="32"/>
          <w:szCs w:val="28"/>
        </w:rPr>
        <w:t>经济</w:t>
      </w:r>
      <w:proofErr w:type="gramEnd"/>
      <w:r>
        <w:rPr>
          <w:rFonts w:ascii="仿宋_GB2312" w:eastAsia="仿宋_GB2312"/>
          <w:sz w:val="32"/>
          <w:szCs w:val="28"/>
        </w:rPr>
        <w:t>学院</w:t>
      </w:r>
      <w:r w:rsidR="009259AB">
        <w:rPr>
          <w:rFonts w:ascii="仿宋_GB2312" w:eastAsia="仿宋_GB2312" w:hint="eastAsia"/>
          <w:sz w:val="32"/>
          <w:szCs w:val="28"/>
        </w:rPr>
        <w:t>202</w:t>
      </w:r>
      <w:r w:rsidR="00227D7F"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级</w:t>
      </w:r>
      <w:r>
        <w:rPr>
          <w:rFonts w:ascii="仿宋_GB2312" w:eastAsia="仿宋_GB2312"/>
          <w:sz w:val="32"/>
          <w:szCs w:val="28"/>
        </w:rPr>
        <w:t>XX班学生</w:t>
      </w:r>
      <w:r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/>
          <w:sz w:val="32"/>
          <w:szCs w:val="28"/>
        </w:rPr>
        <w:t>本科期间</w:t>
      </w:r>
      <w:r>
        <w:rPr>
          <w:rFonts w:ascii="仿宋_GB2312" w:eastAsia="仿宋_GB2312"/>
          <w:sz w:val="32"/>
          <w:szCs w:val="28"/>
        </w:rPr>
        <w:t>…</w:t>
      </w:r>
    </w:p>
    <w:p w:rsidR="008A76F5" w:rsidRDefault="00AF1828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（可以是思想品德</w:t>
      </w:r>
      <w:r>
        <w:rPr>
          <w:rFonts w:ascii="仿宋_GB2312" w:eastAsia="仿宋_GB2312"/>
          <w:sz w:val="32"/>
          <w:szCs w:val="28"/>
        </w:rPr>
        <w:t>、</w:t>
      </w:r>
      <w:r>
        <w:rPr>
          <w:rFonts w:ascii="仿宋_GB2312" w:eastAsia="仿宋_GB2312" w:hint="eastAsia"/>
          <w:sz w:val="32"/>
          <w:szCs w:val="28"/>
        </w:rPr>
        <w:t>专业</w:t>
      </w:r>
      <w:r>
        <w:rPr>
          <w:rFonts w:ascii="仿宋_GB2312" w:eastAsia="仿宋_GB2312"/>
          <w:sz w:val="32"/>
          <w:szCs w:val="28"/>
        </w:rPr>
        <w:t>学习、</w:t>
      </w:r>
      <w:r>
        <w:rPr>
          <w:rFonts w:ascii="仿宋_GB2312" w:eastAsia="仿宋_GB2312" w:hint="eastAsia"/>
          <w:sz w:val="32"/>
          <w:szCs w:val="28"/>
        </w:rPr>
        <w:t>学生工作</w:t>
      </w:r>
      <w:r>
        <w:rPr>
          <w:rFonts w:ascii="仿宋_GB2312" w:eastAsia="仿宋_GB2312"/>
          <w:sz w:val="32"/>
          <w:szCs w:val="28"/>
        </w:rPr>
        <w:t>、社会实践等方面的表现，内容控制在一页</w:t>
      </w:r>
      <w:r>
        <w:rPr>
          <w:rFonts w:ascii="仿宋_GB2312" w:eastAsia="仿宋_GB2312" w:hint="eastAsia"/>
          <w:sz w:val="32"/>
          <w:szCs w:val="28"/>
        </w:rPr>
        <w:t>），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各方面综合表现优秀。</w:t>
      </w:r>
    </w:p>
    <w:p w:rsidR="008A76F5" w:rsidRDefault="008A76F5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8A76F5" w:rsidRDefault="008A76F5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8A76F5" w:rsidRDefault="00AF1828">
      <w:pPr>
        <w:wordWrap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经济学院</w:t>
      </w:r>
      <w:r>
        <w:rPr>
          <w:rFonts w:ascii="仿宋_GB2312" w:eastAsia="仿宋_GB2312"/>
          <w:sz w:val="32"/>
          <w:szCs w:val="28"/>
        </w:rPr>
        <w:t xml:space="preserve">   </w:t>
      </w:r>
    </w:p>
    <w:p w:rsidR="008A76F5" w:rsidRDefault="009259AB">
      <w:pPr>
        <w:spacing w:line="560" w:lineRule="exact"/>
        <w:jc w:val="right"/>
        <w:rPr>
          <w:rFonts w:ascii="仿宋_GB2312" w:eastAsia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02</w:t>
      </w:r>
      <w:r w:rsidR="00227D7F">
        <w:rPr>
          <w:rFonts w:ascii="仿宋_GB2312" w:eastAsia="仿宋_GB2312"/>
          <w:sz w:val="32"/>
          <w:szCs w:val="28"/>
        </w:rPr>
        <w:t>4</w:t>
      </w:r>
      <w:r w:rsidR="00AF1828"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9月</w:t>
      </w:r>
      <w:r w:rsidR="00227D7F">
        <w:rPr>
          <w:rFonts w:ascii="仿宋_GB2312" w:eastAsia="仿宋_GB2312"/>
          <w:sz w:val="32"/>
          <w:szCs w:val="28"/>
        </w:rPr>
        <w:t>11</w:t>
      </w:r>
      <w:r w:rsidR="00AF1828">
        <w:rPr>
          <w:rFonts w:ascii="仿宋_GB2312" w:eastAsia="仿宋_GB2312"/>
          <w:sz w:val="32"/>
          <w:szCs w:val="28"/>
        </w:rPr>
        <w:t>日</w:t>
      </w:r>
    </w:p>
    <w:sectPr w:rsidR="008A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E3" w:rsidRDefault="00210BE3" w:rsidP="009259AB">
      <w:r>
        <w:separator/>
      </w:r>
    </w:p>
  </w:endnote>
  <w:endnote w:type="continuationSeparator" w:id="0">
    <w:p w:rsidR="00210BE3" w:rsidRDefault="00210BE3" w:rsidP="0092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E3" w:rsidRDefault="00210BE3" w:rsidP="009259AB">
      <w:r>
        <w:separator/>
      </w:r>
    </w:p>
  </w:footnote>
  <w:footnote w:type="continuationSeparator" w:id="0">
    <w:p w:rsidR="00210BE3" w:rsidRDefault="00210BE3" w:rsidP="0092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83"/>
    <w:rsid w:val="00210BE3"/>
    <w:rsid w:val="00227D7F"/>
    <w:rsid w:val="008A76F5"/>
    <w:rsid w:val="009259AB"/>
    <w:rsid w:val="00AF1828"/>
    <w:rsid w:val="00BE59AC"/>
    <w:rsid w:val="00EA2583"/>
    <w:rsid w:val="503879EA"/>
    <w:rsid w:val="6FB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C4A7"/>
  <w15:docId w15:val="{2D9E1620-3358-4FD7-8406-6A41193D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9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邓阳</dc:creator>
  <cp:lastModifiedBy>陈晓</cp:lastModifiedBy>
  <cp:revision>3</cp:revision>
  <dcterms:created xsi:type="dcterms:W3CDTF">2017-09-15T03:47:00Z</dcterms:created>
  <dcterms:modified xsi:type="dcterms:W3CDTF">2024-09-03T08:46:00Z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